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6355" w:rsidRDefault="00CE6C6D">
      <w:r w:rsidRPr="00CE6C6D">
        <w:drawing>
          <wp:inline distT="0" distB="0" distL="0" distR="0" wp14:anchorId="01209466" wp14:editId="77555589">
            <wp:extent cx="5153744" cy="2972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D" w:rsidRDefault="00CE6C6D"/>
    <w:p w:rsidR="00CE6C6D" w:rsidRDefault="00CE6C6D">
      <w:r>
        <w:rPr>
          <w:noProof/>
        </w:rPr>
        <w:drawing>
          <wp:inline distT="0" distB="0" distL="0" distR="0" wp14:anchorId="2FE2749B" wp14:editId="018D037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D" w:rsidRDefault="00CE6C6D"/>
    <w:p w:rsidR="00CE6C6D" w:rsidRDefault="00CE6C6D">
      <w:r>
        <w:rPr>
          <w:noProof/>
        </w:rPr>
        <w:lastRenderedPageBreak/>
        <w:drawing>
          <wp:inline distT="0" distB="0" distL="0" distR="0" wp14:anchorId="66B33A64" wp14:editId="06036F1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D" w:rsidRDefault="00CE6C6D"/>
    <w:p w:rsidR="00CE6C6D" w:rsidRDefault="00CE6C6D"/>
    <w:p w:rsidR="00CE6C6D" w:rsidRDefault="00CE6C6D" w:rsidP="00CE6C6D">
      <w:pPr>
        <w:pStyle w:val="Heading1"/>
      </w:pPr>
      <w:r w:rsidRPr="00CE6C6D">
        <w:t>chrome-extension://efaidnbmnnnibpcajpcglclefindmkaj/https://public-inspection.federalregister.gov/2023-24184.pdf</w:t>
      </w:r>
    </w:p>
    <w:p w:rsidR="00CE6C6D" w:rsidRDefault="00CE6C6D" w:rsidP="00CE6C6D"/>
    <w:p w:rsidR="00CE6C6D" w:rsidRDefault="00CE6C6D" w:rsidP="00CE6C6D">
      <w:r>
        <w:rPr>
          <w:noProof/>
        </w:rPr>
        <w:lastRenderedPageBreak/>
        <w:drawing>
          <wp:inline distT="0" distB="0" distL="0" distR="0" wp14:anchorId="741A514C" wp14:editId="1DE09DF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6D" w:rsidRDefault="00CE6C6D" w:rsidP="00CE6C6D"/>
    <w:p w:rsidR="00CE6C6D" w:rsidRDefault="0018614B" w:rsidP="00CE6C6D">
      <w:r>
        <w:t>Conversion factor is going down this year, this means decrease of 3.4% of conversion factor</w:t>
      </w:r>
    </w:p>
    <w:p w:rsidR="0018614B" w:rsidRDefault="0018614B" w:rsidP="00CE6C6D">
      <w:r>
        <w:t xml:space="preserve">Assume that raise will be lower </w:t>
      </w:r>
    </w:p>
    <w:p w:rsidR="0018614B" w:rsidRDefault="0018614B" w:rsidP="00CE6C6D">
      <w:r>
        <w:rPr>
          <w:noProof/>
        </w:rPr>
        <w:drawing>
          <wp:inline distT="0" distB="0" distL="0" distR="0" wp14:anchorId="17810F62" wp14:editId="358D5F1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4B" w:rsidRDefault="0018614B" w:rsidP="00CE6C6D"/>
    <w:p w:rsidR="0018614B" w:rsidRDefault="0018614B" w:rsidP="00CE6C6D">
      <w:r>
        <w:rPr>
          <w:noProof/>
        </w:rPr>
        <w:lastRenderedPageBreak/>
        <w:drawing>
          <wp:inline distT="0" distB="0" distL="0" distR="0" wp14:anchorId="50C985F9" wp14:editId="0459E14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4B" w:rsidRDefault="0018614B" w:rsidP="00CE6C6D">
      <w:r>
        <w:t xml:space="preserve">What chronic care management looks </w:t>
      </w:r>
      <w:proofErr w:type="gramStart"/>
      <w:r>
        <w:t>like</w:t>
      </w:r>
      <w:proofErr w:type="gramEnd"/>
    </w:p>
    <w:p w:rsidR="0018614B" w:rsidRDefault="0018614B" w:rsidP="00CE6C6D"/>
    <w:p w:rsidR="0018614B" w:rsidRDefault="0018614B" w:rsidP="00CE6C6D">
      <w:r>
        <w:t>Small decrease but something you should be aware of if you are doing this programs</w:t>
      </w:r>
    </w:p>
    <w:p w:rsidR="0018614B" w:rsidRDefault="0018614B" w:rsidP="00CE6C6D">
      <w:r>
        <w:rPr>
          <w:noProof/>
        </w:rPr>
        <w:drawing>
          <wp:inline distT="0" distB="0" distL="0" distR="0" wp14:anchorId="5C03B0B2" wp14:editId="3E40CC0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4B" w:rsidRDefault="0018614B" w:rsidP="00CE6C6D"/>
    <w:p w:rsidR="0018614B" w:rsidRDefault="0018614B" w:rsidP="00CE6C6D">
      <w:r>
        <w:rPr>
          <w:noProof/>
        </w:rPr>
        <w:lastRenderedPageBreak/>
        <w:drawing>
          <wp:inline distT="0" distB="0" distL="0" distR="0" wp14:anchorId="208EB011" wp14:editId="1ED8C26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4B" w:rsidRDefault="0018614B" w:rsidP="00CE6C6D"/>
    <w:p w:rsidR="0018614B" w:rsidRDefault="0018614B" w:rsidP="00CE6C6D">
      <w:hyperlink r:id="rId12" w:history="1">
        <w:r w:rsidRPr="00125800">
          <w:rPr>
            <w:rStyle w:val="Hyperlink"/>
          </w:rPr>
          <w:t>https://www.cms.gov/medicare/physician-fee-schedule/search/license-agreement?destination=/medicare/physician-fee-schedule/search%3F</w:t>
        </w:r>
      </w:hyperlink>
    </w:p>
    <w:p w:rsidR="0018614B" w:rsidRDefault="0018614B" w:rsidP="00CE6C6D">
      <w:r>
        <w:t>2024 not available yet</w:t>
      </w:r>
    </w:p>
    <w:p w:rsidR="0018614B" w:rsidRDefault="0018614B" w:rsidP="00CE6C6D">
      <w:r>
        <w:rPr>
          <w:noProof/>
        </w:rPr>
        <w:drawing>
          <wp:inline distT="0" distB="0" distL="0" distR="0" wp14:anchorId="4640CE77" wp14:editId="1F1364E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4B" w:rsidRDefault="0018614B" w:rsidP="00CE6C6D">
      <w:r>
        <w:t>New programs creates;</w:t>
      </w:r>
    </w:p>
    <w:p w:rsidR="0018614B" w:rsidRDefault="0018614B" w:rsidP="00CE6C6D">
      <w:r>
        <w:rPr>
          <w:noProof/>
        </w:rPr>
        <w:lastRenderedPageBreak/>
        <w:drawing>
          <wp:inline distT="0" distB="0" distL="0" distR="0" wp14:anchorId="11335F4D" wp14:editId="002A06F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4B" w:rsidRDefault="0018614B" w:rsidP="00CE6C6D">
      <w:r>
        <w:rPr>
          <w:noProof/>
        </w:rPr>
        <w:drawing>
          <wp:inline distT="0" distB="0" distL="0" distR="0" wp14:anchorId="59663E5B" wp14:editId="6C8DE51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4B" w:rsidRDefault="0018614B" w:rsidP="00CE6C6D">
      <w:r>
        <w:rPr>
          <w:noProof/>
        </w:rPr>
        <w:lastRenderedPageBreak/>
        <w:drawing>
          <wp:inline distT="0" distB="0" distL="0" distR="0" wp14:anchorId="05CB5C1F" wp14:editId="647F11F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4B" w:rsidRDefault="0018614B" w:rsidP="00CE6C6D">
      <w:r>
        <w:t>No limit indicated</w:t>
      </w:r>
    </w:p>
    <w:p w:rsidR="0018614B" w:rsidRDefault="0018614B" w:rsidP="00CE6C6D"/>
    <w:p w:rsidR="0018614B" w:rsidRDefault="0018614B" w:rsidP="00CE6C6D">
      <w:r>
        <w:rPr>
          <w:noProof/>
        </w:rPr>
        <w:drawing>
          <wp:inline distT="0" distB="0" distL="0" distR="0" wp14:anchorId="73CBCE3D" wp14:editId="44ABC1C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4B" w:rsidRDefault="0018614B" w:rsidP="00CE6C6D"/>
    <w:p w:rsidR="0018614B" w:rsidRDefault="0018614B" w:rsidP="00CE6C6D">
      <w:r>
        <w:t xml:space="preserve">CCM pays more, if you are spending same 60 minutes you are getting more dollars for CCM. CHI only benefit is addressing social barriers limiting their care. </w:t>
      </w:r>
    </w:p>
    <w:p w:rsidR="0018614B" w:rsidRDefault="0018614B" w:rsidP="00CE6C6D">
      <w:r>
        <w:rPr>
          <w:noProof/>
        </w:rPr>
        <w:lastRenderedPageBreak/>
        <w:drawing>
          <wp:inline distT="0" distB="0" distL="0" distR="0" wp14:anchorId="30F6D0CB" wp14:editId="7E1ECB4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4B" w:rsidRDefault="0018614B" w:rsidP="00CE6C6D">
      <w:r>
        <w:rPr>
          <w:noProof/>
        </w:rPr>
        <w:drawing>
          <wp:inline distT="0" distB="0" distL="0" distR="0" wp14:anchorId="49F24B62" wp14:editId="5F7807D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B8" w:rsidRDefault="00D227B8" w:rsidP="00CE6C6D">
      <w:r>
        <w:t>Trend is programs get better overtime, CMS whenever releases new programs</w:t>
      </w:r>
    </w:p>
    <w:p w:rsidR="00D227B8" w:rsidRDefault="00D227B8" w:rsidP="00CE6C6D">
      <w:r>
        <w:rPr>
          <w:noProof/>
        </w:rPr>
        <w:lastRenderedPageBreak/>
        <w:drawing>
          <wp:inline distT="0" distB="0" distL="0" distR="0" wp14:anchorId="1661BEE2" wp14:editId="259B4B0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B8" w:rsidRDefault="00D227B8" w:rsidP="00CE6C6D">
      <w:r>
        <w:rPr>
          <w:noProof/>
        </w:rPr>
        <w:lastRenderedPageBreak/>
        <w:drawing>
          <wp:inline distT="0" distB="0" distL="0" distR="0" wp14:anchorId="7D2E64DB" wp14:editId="448A477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697C2" wp14:editId="0837A53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B8" w:rsidRDefault="00D227B8" w:rsidP="00CE6C6D"/>
    <w:p w:rsidR="00D227B8" w:rsidRDefault="00D227B8" w:rsidP="00CE6C6D">
      <w:r>
        <w:t>The challenge has been, this code is limited to one instance well that is changing is for 2024. Now multiple serving as well</w:t>
      </w:r>
    </w:p>
    <w:p w:rsidR="00D227B8" w:rsidRDefault="00D227B8" w:rsidP="00CE6C6D">
      <w:r>
        <w:t>NO need to stop after 20 minutes if you need to go on</w:t>
      </w:r>
    </w:p>
    <w:p w:rsidR="00D227B8" w:rsidRDefault="00D227B8" w:rsidP="00CE6C6D">
      <w:r>
        <w:rPr>
          <w:noProof/>
        </w:rPr>
        <w:lastRenderedPageBreak/>
        <w:drawing>
          <wp:inline distT="0" distB="0" distL="0" distR="0" wp14:anchorId="2B1DF07F" wp14:editId="5E37340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B8" w:rsidRDefault="00D227B8" w:rsidP="00CE6C6D">
      <w:r>
        <w:t>Can do a lot more things</w:t>
      </w:r>
    </w:p>
    <w:p w:rsidR="00D227B8" w:rsidRDefault="00D227B8" w:rsidP="00CE6C6D">
      <w:r>
        <w:rPr>
          <w:noProof/>
        </w:rPr>
        <w:drawing>
          <wp:inline distT="0" distB="0" distL="0" distR="0" wp14:anchorId="6083589A" wp14:editId="05D8B12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B8" w:rsidRDefault="00D227B8" w:rsidP="00CE6C6D">
      <w:r>
        <w:rPr>
          <w:noProof/>
        </w:rPr>
        <w:lastRenderedPageBreak/>
        <w:drawing>
          <wp:inline distT="0" distB="0" distL="0" distR="0" wp14:anchorId="3DCD14AA" wp14:editId="417CF83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891" w:rsidRDefault="004A5891" w:rsidP="00CE6C6D"/>
    <w:p w:rsidR="004A5891" w:rsidRDefault="004A5891" w:rsidP="00CE6C6D"/>
    <w:p w:rsidR="004A5891" w:rsidRDefault="004A5891" w:rsidP="00CE6C6D">
      <w:hyperlink r:id="rId26" w:history="1">
        <w:r w:rsidRPr="00125800">
          <w:rPr>
            <w:rStyle w:val="Hyperlink"/>
          </w:rPr>
          <w:t>https://www.thoroughcare.net/hubfs/videos/2024_final_rule_rhc_fqhc.mp4</w:t>
        </w:r>
      </w:hyperlink>
    </w:p>
    <w:p w:rsidR="004A5891" w:rsidRDefault="004A5891" w:rsidP="00CE6C6D"/>
    <w:p w:rsidR="004A5891" w:rsidRPr="00CE6C6D" w:rsidRDefault="004A5891" w:rsidP="00CE6C6D">
      <w:bookmarkStart w:id="0" w:name="_GoBack"/>
      <w:bookmarkEnd w:id="0"/>
    </w:p>
    <w:sectPr w:rsidR="004A5891" w:rsidRPr="00CE6C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6712"/>
    <w:rsid w:val="00017E49"/>
    <w:rsid w:val="0018614B"/>
    <w:rsid w:val="001D6712"/>
    <w:rsid w:val="003F26AA"/>
    <w:rsid w:val="00477C5B"/>
    <w:rsid w:val="004A5891"/>
    <w:rsid w:val="004A6355"/>
    <w:rsid w:val="004D4F20"/>
    <w:rsid w:val="006B5F13"/>
    <w:rsid w:val="008D2DFA"/>
    <w:rsid w:val="00C84B9B"/>
    <w:rsid w:val="00C84FCC"/>
    <w:rsid w:val="00CE6C6D"/>
    <w:rsid w:val="00D227B8"/>
    <w:rsid w:val="00D36EF3"/>
    <w:rsid w:val="00D90904"/>
    <w:rsid w:val="00FA1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9D1C1"/>
  <w15:chartTrackingRefBased/>
  <w15:docId w15:val="{2AE599A5-48FF-41D8-8D1E-F3964431B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6C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6C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8614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thoroughcare.net/hubfs/videos/2024_final_rule_rhc_fqhc.mp4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hyperlink" Target="https://www.cms.gov/medicare/physician-fee-schedule/search/license-agreement?destination=/medicare/physician-fee-schedule/search%3F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12</Pages>
  <Words>202</Words>
  <Characters>1155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Abdur Rehman</dc:creator>
  <cp:keywords/>
  <dc:description/>
  <cp:lastModifiedBy>Abdur Rehman</cp:lastModifiedBy>
  <cp:revision>2</cp:revision>
  <dcterms:created xsi:type="dcterms:W3CDTF">2023-12-14T16:54:00Z</dcterms:created>
  <dcterms:modified xsi:type="dcterms:W3CDTF">2023-12-14T17:59:00Z</dcterms:modified>
</cp:coreProperties>
</file>